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C2" w:rsidRDefault="006A7EC2" w:rsidP="006A7EC2"/>
    <w:p w:rsidR="000957AF" w:rsidRPr="00541C42" w:rsidRDefault="000957AF" w:rsidP="00541C42">
      <w:pPr>
        <w:spacing w:line="276" w:lineRule="auto"/>
        <w:jc w:val="both"/>
        <w:rPr>
          <w:rFonts w:ascii="Arial Narrow" w:hAnsi="Arial Narrow"/>
          <w:color w:val="C00000"/>
          <w:sz w:val="24"/>
          <w:szCs w:val="24"/>
        </w:rPr>
      </w:pPr>
      <w:r w:rsidRPr="00541C42">
        <w:rPr>
          <w:rFonts w:ascii="Arial Narrow" w:hAnsi="Arial Narrow"/>
          <w:color w:val="C00000"/>
          <w:sz w:val="24"/>
          <w:szCs w:val="24"/>
        </w:rPr>
        <w:t>(USAR FOLHA TIMBRADA DA EMPRESA)</w:t>
      </w:r>
    </w:p>
    <w:p w:rsid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COTAÇÃO PRÉVIA DE PREÇOS </w:t>
      </w:r>
    </w:p>
    <w:p w:rsidR="004E340F" w:rsidRDefault="004E340F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>TERMO DE COLABORAÇÃO FPE Nº 2365/2020</w:t>
      </w:r>
      <w:r w:rsidR="00D558BE" w:rsidRPr="00794629">
        <w:rPr>
          <w:rFonts w:ascii="Arial Narrow" w:hAnsi="Arial Narrow"/>
          <w:color w:val="000000" w:themeColor="text1"/>
          <w:sz w:val="24"/>
          <w:szCs w:val="24"/>
        </w:rPr>
        <w:t xml:space="preserve"> de 26 de março de 2021</w:t>
      </w:r>
    </w:p>
    <w:p w:rsidR="00794629" w:rsidRP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5059D" w:rsidRPr="00794629" w:rsidRDefault="00132ACB" w:rsidP="00794629">
      <w:pPr>
        <w:spacing w:line="276" w:lineRule="auto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>O Instituto Brasileiro da Erva-Mate - IBRAMATE, sediado na Rua Conselheiro José  Bozzetto,  nº 912, Centro,  Ilópolis/RS, CNPJ 17.790.306/0001-91, através do seu Presidente, Alberto Tomelero, RG 801.531.2146, CPF 193815490-87, residente e domiciliado na Rua Uruguai, nº 953, Santo Augusto/RS, após celebração de Termo de Colaboração FPE nº 2365/2020 com a Secretaria da Agricultura, Pecuária e Desenvolvimento Rural – SEAPDR, resolve de acordo com o Estatuto do IBRAMATE vigente e com base na legislação vigente publicar o Edital n° 01/2021 de 09/04/2021 afim de promover Cotação Prévia de Preços para cumprimento conforme Plano de Trabalho aprovado pela administração pública, e que tem por objetivo “promover a execução de Programa de Desenvolvimento da Cadeia Produtiva da Erva-mate no exercício de 2020, por meio de Termo de Colaboração; 1.2 A execução das atividades relativas ao programa abrangerão ações voltadas à Política Estadual de Desenvolvimento e Inovação da Cadeia produtiva da Erva-mate no Estado do Rio Grande do Sul, por meio de atividades de prospecção de mercados (interno e externo) para a cultura da erva-mate; realização de pesquisa e inovação tecnológica voltada à cadeia produtiva, nas atividades de produção agrícola, indústria e comercio; executar ações de comunicação e marketing na divulgação da erva-mate, promovendo o consumo dos produtos da erva-mate em benefício de toda cadeia produtiva; executar a divulgação do conhecimento técnico científico e tecnológica voltado ao setor produtivo e ao setor industrial ervateiro; promover a sinergia de atividades de desenvolvimento com demais estados produtores do Brasil (SC, PR e MS)”.</w:t>
      </w:r>
    </w:p>
    <w:p w:rsidR="00132ACB" w:rsidRPr="00794629" w:rsidRDefault="00132ACB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b/>
          <w:color w:val="000000" w:themeColor="text1"/>
          <w:sz w:val="24"/>
          <w:szCs w:val="24"/>
        </w:rPr>
        <w:t>PROPOSTA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Cliente: </w:t>
      </w:r>
      <w:r w:rsidR="000957AF" w:rsidRPr="00794629">
        <w:rPr>
          <w:rFonts w:ascii="Arial Narrow" w:hAnsi="Arial Narrow"/>
          <w:color w:val="000000" w:themeColor="text1"/>
          <w:sz w:val="24"/>
          <w:szCs w:val="24"/>
        </w:rPr>
        <w:t>Instituto Brasileiro da Erva-</w:t>
      </w:r>
      <w:r w:rsidR="00D558BE" w:rsidRPr="00794629">
        <w:rPr>
          <w:rFonts w:ascii="Arial Narrow" w:hAnsi="Arial Narrow"/>
          <w:color w:val="000000" w:themeColor="text1"/>
          <w:sz w:val="24"/>
          <w:szCs w:val="24"/>
        </w:rPr>
        <w:t>Mate - IBRAMATE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CNPJ: </w:t>
      </w:r>
      <w:r w:rsidR="00D558BE" w:rsidRPr="00794629">
        <w:rPr>
          <w:rFonts w:ascii="Arial Narrow" w:hAnsi="Arial Narrow"/>
          <w:color w:val="000000" w:themeColor="text1"/>
          <w:sz w:val="24"/>
          <w:szCs w:val="24"/>
        </w:rPr>
        <w:t>17.790.306/0001-91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Endereço: </w:t>
      </w:r>
      <w:r w:rsidR="0075059D" w:rsidRPr="00794629">
        <w:rPr>
          <w:rFonts w:ascii="Arial Narrow" w:hAnsi="Arial Narrow"/>
          <w:color w:val="000000" w:themeColor="text1"/>
          <w:sz w:val="24"/>
          <w:szCs w:val="24"/>
        </w:rPr>
        <w:t xml:space="preserve">Rua Conselheiro José </w:t>
      </w:r>
      <w:r w:rsidR="00D558BE" w:rsidRPr="00794629">
        <w:rPr>
          <w:rFonts w:ascii="Arial Narrow" w:hAnsi="Arial Narrow"/>
          <w:color w:val="000000" w:themeColor="text1"/>
          <w:sz w:val="24"/>
          <w:szCs w:val="24"/>
        </w:rPr>
        <w:t>Bozzet</w:t>
      </w:r>
      <w:r w:rsidR="000957AF" w:rsidRPr="00794629">
        <w:rPr>
          <w:rFonts w:ascii="Arial Narrow" w:hAnsi="Arial Narrow"/>
          <w:color w:val="000000" w:themeColor="text1"/>
          <w:sz w:val="24"/>
          <w:szCs w:val="24"/>
        </w:rPr>
        <w:t xml:space="preserve">to, </w:t>
      </w:r>
      <w:r w:rsidR="00D558BE" w:rsidRPr="00794629">
        <w:rPr>
          <w:rFonts w:ascii="Arial Narrow" w:hAnsi="Arial Narrow"/>
          <w:color w:val="000000" w:themeColor="text1"/>
          <w:sz w:val="24"/>
          <w:szCs w:val="24"/>
        </w:rPr>
        <w:t>nº 912, Centro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Cidade: </w:t>
      </w:r>
      <w:r w:rsidR="00D558BE" w:rsidRPr="00794629">
        <w:rPr>
          <w:rFonts w:ascii="Arial Narrow" w:hAnsi="Arial Narrow"/>
          <w:color w:val="000000" w:themeColor="text1"/>
          <w:sz w:val="24"/>
          <w:szCs w:val="24"/>
        </w:rPr>
        <w:t>Ilópolis</w:t>
      </w: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 / RS</w:t>
      </w:r>
    </w:p>
    <w:p w:rsidR="00B00E9D" w:rsidRPr="00794629" w:rsidRDefault="00D558BE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>CEP: 95.99</w:t>
      </w:r>
      <w:r w:rsidR="00B00E9D" w:rsidRPr="00794629">
        <w:rPr>
          <w:rFonts w:ascii="Arial Narrow" w:hAnsi="Arial Narrow"/>
          <w:color w:val="000000" w:themeColor="text1"/>
          <w:sz w:val="24"/>
          <w:szCs w:val="24"/>
        </w:rPr>
        <w:t>0-000</w:t>
      </w:r>
    </w:p>
    <w:p w:rsidR="00B00E9D" w:rsidRPr="00794629" w:rsidRDefault="00D558BE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Contato: </w:t>
      </w:r>
      <w:r w:rsidR="000957AF" w:rsidRPr="00794629">
        <w:rPr>
          <w:rFonts w:ascii="Arial Narrow" w:hAnsi="Arial Narrow"/>
          <w:color w:val="000000" w:themeColor="text1"/>
          <w:sz w:val="24"/>
          <w:szCs w:val="24"/>
        </w:rPr>
        <w:t>(</w:t>
      </w:r>
      <w:r w:rsidRPr="00794629">
        <w:rPr>
          <w:rFonts w:ascii="Arial Narrow" w:hAnsi="Arial Narrow"/>
          <w:color w:val="000000" w:themeColor="text1"/>
          <w:sz w:val="24"/>
          <w:szCs w:val="24"/>
        </w:rPr>
        <w:t>51</w:t>
      </w:r>
      <w:r w:rsidR="000957AF" w:rsidRPr="00794629">
        <w:rPr>
          <w:rFonts w:ascii="Arial Narrow" w:hAnsi="Arial Narrow"/>
          <w:color w:val="000000" w:themeColor="text1"/>
          <w:sz w:val="24"/>
          <w:szCs w:val="24"/>
        </w:rPr>
        <w:t>)</w:t>
      </w: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957AF" w:rsidRPr="00794629">
        <w:rPr>
          <w:rFonts w:ascii="Arial Narrow" w:hAnsi="Arial Narrow"/>
          <w:color w:val="000000" w:themeColor="text1"/>
          <w:sz w:val="24"/>
          <w:szCs w:val="24"/>
        </w:rPr>
        <w:t xml:space="preserve">999 909 895, (51) </w:t>
      </w:r>
      <w:r w:rsidRPr="00794629">
        <w:rPr>
          <w:rFonts w:ascii="Arial Narrow" w:hAnsi="Arial Narrow"/>
          <w:color w:val="000000" w:themeColor="text1"/>
          <w:sz w:val="24"/>
          <w:szCs w:val="24"/>
        </w:rPr>
        <w:t>3774 1334</w:t>
      </w:r>
      <w:r w:rsidR="000957AF" w:rsidRPr="00794629">
        <w:rPr>
          <w:rFonts w:ascii="Arial Narrow" w:hAnsi="Arial Narrow"/>
          <w:color w:val="000000" w:themeColor="text1"/>
          <w:sz w:val="24"/>
          <w:szCs w:val="24"/>
        </w:rPr>
        <w:t>, ibramatebrasil@gmail.com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>Fornecedor: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CNPJ: 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Endereço: 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Cidade: 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Contato caso a proposta for aceita: </w:t>
      </w:r>
    </w:p>
    <w:p w:rsidR="00794629" w:rsidRP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272A65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lastRenderedPageBreak/>
        <w:t xml:space="preserve">Finalidade: </w:t>
      </w:r>
    </w:p>
    <w:p w:rsidR="00794629" w:rsidRP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D61E9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Descrição do Serviço: </w:t>
      </w:r>
      <w:r w:rsidR="00B50A7C" w:rsidRPr="0079462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794629" w:rsidRP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Prazo de Entrega: </w:t>
      </w:r>
    </w:p>
    <w:p w:rsidR="00794629" w:rsidRP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94629" w:rsidRPr="00794629" w:rsidRDefault="00272A65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Orçamento: </w:t>
      </w:r>
    </w:p>
    <w:p w:rsidR="00794629" w:rsidRP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41C42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>Condições de pagamento: O pagamento será</w:t>
      </w:r>
      <w:r w:rsidR="00541C42" w:rsidRPr="00794629">
        <w:rPr>
          <w:rFonts w:ascii="Arial Narrow" w:hAnsi="Arial Narrow"/>
          <w:color w:val="000000" w:themeColor="text1"/>
          <w:sz w:val="24"/>
          <w:szCs w:val="24"/>
        </w:rPr>
        <w:t xml:space="preserve"> realizado</w:t>
      </w: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 após a apresentação da nota fiscal do serviço e através de transferência bancária ao prestador do serviço, sendo: </w:t>
      </w:r>
    </w:p>
    <w:p w:rsidR="00541C42" w:rsidRPr="00794629" w:rsidRDefault="00541C42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>A</w:t>
      </w:r>
      <w:r w:rsidR="00B00E9D" w:rsidRPr="00794629">
        <w:rPr>
          <w:rFonts w:ascii="Arial Narrow" w:hAnsi="Arial Narrow"/>
          <w:color w:val="000000" w:themeColor="text1"/>
          <w:sz w:val="24"/>
          <w:szCs w:val="24"/>
        </w:rPr>
        <w:t>gência</w:t>
      </w:r>
      <w:r w:rsidRPr="00794629">
        <w:rPr>
          <w:rFonts w:ascii="Arial Narrow" w:hAnsi="Arial Narrow"/>
          <w:color w:val="000000" w:themeColor="text1"/>
          <w:sz w:val="24"/>
          <w:szCs w:val="24"/>
        </w:rPr>
        <w:t>:</w:t>
      </w:r>
      <w:r w:rsidR="00B00E9D" w:rsidRPr="0079462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541C42" w:rsidRPr="00794629" w:rsidRDefault="00541C42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Conta Corrente: </w:t>
      </w:r>
    </w:p>
    <w:p w:rsidR="00B00E9D" w:rsidRPr="00794629" w:rsidRDefault="00541C42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>B</w:t>
      </w:r>
      <w:r w:rsidR="00B00E9D" w:rsidRPr="00794629">
        <w:rPr>
          <w:rFonts w:ascii="Arial Narrow" w:hAnsi="Arial Narrow"/>
          <w:color w:val="000000" w:themeColor="text1"/>
          <w:sz w:val="24"/>
          <w:szCs w:val="24"/>
        </w:rPr>
        <w:t>anco</w:t>
      </w:r>
      <w:r w:rsidRPr="00794629">
        <w:rPr>
          <w:rFonts w:ascii="Arial Narrow" w:hAnsi="Arial Narrow"/>
          <w:color w:val="000000" w:themeColor="text1"/>
          <w:sz w:val="24"/>
          <w:szCs w:val="24"/>
        </w:rPr>
        <w:t>:</w:t>
      </w:r>
      <w:r w:rsidR="00B00E9D" w:rsidRPr="0079462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Validade da Proposta: </w:t>
      </w:r>
    </w:p>
    <w:p w:rsidR="00272A65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 xml:space="preserve">Observação: </w:t>
      </w:r>
    </w:p>
    <w:p w:rsidR="00272A65" w:rsidRPr="00794629" w:rsidRDefault="00272A65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00E9D" w:rsidRP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794629">
        <w:rPr>
          <w:rFonts w:ascii="Arial Narrow" w:hAnsi="Arial Narrow"/>
          <w:color w:val="000000" w:themeColor="text1"/>
          <w:sz w:val="24"/>
          <w:szCs w:val="24"/>
        </w:rPr>
        <w:t>Local e data.</w:t>
      </w:r>
    </w:p>
    <w:p w:rsidR="00794629" w:rsidRDefault="00794629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00E9D" w:rsidRPr="00794629" w:rsidRDefault="00B00E9D" w:rsidP="00794629">
      <w:pPr>
        <w:spacing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bookmarkStart w:id="0" w:name="_GoBack"/>
      <w:bookmarkEnd w:id="0"/>
      <w:r w:rsidRPr="00794629">
        <w:rPr>
          <w:rFonts w:ascii="Arial Narrow" w:hAnsi="Arial Narrow"/>
          <w:color w:val="000000" w:themeColor="text1"/>
          <w:sz w:val="24"/>
          <w:szCs w:val="24"/>
        </w:rPr>
        <w:t>............................................................</w:t>
      </w:r>
    </w:p>
    <w:p w:rsidR="004E340F" w:rsidRPr="00541C42" w:rsidRDefault="00B00E9D" w:rsidP="00794629">
      <w:pPr>
        <w:spacing w:line="276" w:lineRule="auto"/>
        <w:contextualSpacing/>
        <w:jc w:val="both"/>
        <w:rPr>
          <w:rFonts w:ascii="Arial Narrow" w:hAnsi="Arial Narrow"/>
          <w:color w:val="FF0000"/>
          <w:sz w:val="24"/>
          <w:szCs w:val="24"/>
        </w:rPr>
      </w:pPr>
      <w:r w:rsidRPr="00541C42">
        <w:rPr>
          <w:rFonts w:ascii="Arial Narrow" w:hAnsi="Arial Narrow"/>
          <w:color w:val="FF0000"/>
          <w:sz w:val="24"/>
          <w:szCs w:val="24"/>
        </w:rPr>
        <w:t>(deve contar a assinatura e carimbo da empresa)</w:t>
      </w:r>
    </w:p>
    <w:p w:rsidR="00541C42" w:rsidRPr="00541C42" w:rsidRDefault="00541C42" w:rsidP="00794629">
      <w:pPr>
        <w:spacing w:line="276" w:lineRule="auto"/>
        <w:contextualSpacing/>
        <w:jc w:val="both"/>
        <w:rPr>
          <w:rFonts w:ascii="Arial Narrow" w:hAnsi="Arial Narrow"/>
          <w:color w:val="FF0000"/>
          <w:sz w:val="24"/>
          <w:szCs w:val="24"/>
        </w:rPr>
      </w:pPr>
      <w:r w:rsidRPr="00541C42">
        <w:rPr>
          <w:rFonts w:ascii="Arial Narrow" w:hAnsi="Arial Narrow"/>
          <w:color w:val="FF0000"/>
          <w:sz w:val="24"/>
          <w:szCs w:val="24"/>
        </w:rPr>
        <w:t>(anexar cópia do CNPJ atualizado)</w:t>
      </w:r>
    </w:p>
    <w:sectPr w:rsidR="00541C42" w:rsidRPr="00541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79" w:rsidRDefault="00A60D79" w:rsidP="000957AF">
      <w:pPr>
        <w:spacing w:after="0" w:line="240" w:lineRule="auto"/>
      </w:pPr>
      <w:r>
        <w:separator/>
      </w:r>
    </w:p>
  </w:endnote>
  <w:endnote w:type="continuationSeparator" w:id="0">
    <w:p w:rsidR="00A60D79" w:rsidRDefault="00A60D79" w:rsidP="0009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79" w:rsidRDefault="00A60D79" w:rsidP="000957AF">
      <w:pPr>
        <w:spacing w:after="0" w:line="240" w:lineRule="auto"/>
      </w:pPr>
      <w:r>
        <w:separator/>
      </w:r>
    </w:p>
  </w:footnote>
  <w:footnote w:type="continuationSeparator" w:id="0">
    <w:p w:rsidR="00A60D79" w:rsidRDefault="00A60D79" w:rsidP="00095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C2"/>
    <w:rsid w:val="000957AF"/>
    <w:rsid w:val="000D3475"/>
    <w:rsid w:val="00132ACB"/>
    <w:rsid w:val="00154108"/>
    <w:rsid w:val="00272A65"/>
    <w:rsid w:val="00334C3B"/>
    <w:rsid w:val="003A7DA8"/>
    <w:rsid w:val="003B6536"/>
    <w:rsid w:val="004E340F"/>
    <w:rsid w:val="00541C42"/>
    <w:rsid w:val="005C361B"/>
    <w:rsid w:val="0064500F"/>
    <w:rsid w:val="006A77AD"/>
    <w:rsid w:val="006A7EC2"/>
    <w:rsid w:val="0075059D"/>
    <w:rsid w:val="00753164"/>
    <w:rsid w:val="00794629"/>
    <w:rsid w:val="00A23EB3"/>
    <w:rsid w:val="00A60D79"/>
    <w:rsid w:val="00B00E9D"/>
    <w:rsid w:val="00B50A7C"/>
    <w:rsid w:val="00CD61E9"/>
    <w:rsid w:val="00D558BE"/>
    <w:rsid w:val="00D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A08B"/>
  <w15:chartTrackingRefBased/>
  <w15:docId w15:val="{0D3D160A-DFE3-445E-8FBE-756D4376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361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5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7AF"/>
  </w:style>
  <w:style w:type="paragraph" w:styleId="Rodap">
    <w:name w:val="footer"/>
    <w:basedOn w:val="Normal"/>
    <w:link w:val="RodapChar"/>
    <w:uiPriority w:val="99"/>
    <w:unhideWhenUsed/>
    <w:rsid w:val="00095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2021-04-26T00:13:00Z</dcterms:created>
  <dcterms:modified xsi:type="dcterms:W3CDTF">2021-04-26T00:13:00Z</dcterms:modified>
</cp:coreProperties>
</file>